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2780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41" w:type="dxa"/>
            <w:gridSpan w:val="3"/>
            <w:shd w:val="clear" w:color="auto" w:fill="548DD4" w:themeFill="text2" w:themeFillTint="99"/>
          </w:tcPr>
          <w:p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rFonts w:hint="eastAsia"/>
                <w:b/>
                <w:color w:val="FFFFFF" w:themeColor="background1"/>
                <w:sz w:val="30"/>
                <w:szCs w:val="30"/>
              </w:rPr>
              <w:t>产品图片（型号：</w:t>
            </w:r>
            <w:r>
              <w:rPr>
                <w:b/>
                <w:color w:val="FFFFFF" w:themeColor="background1"/>
                <w:sz w:val="30"/>
                <w:szCs w:val="30"/>
              </w:rPr>
              <w:t>HY-06</w:t>
            </w:r>
            <w:r>
              <w:rPr>
                <w:rFonts w:hint="eastAsia"/>
                <w:b/>
                <w:color w:val="FFFFFF" w:themeColor="background1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780" w:type="dxa"/>
          </w:tcPr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</w:t>
            </w:r>
            <w:r>
              <w:rPr>
                <w:rFonts w:hint="eastAsia"/>
                <w:b/>
                <w:sz w:val="36"/>
                <w:szCs w:val="36"/>
              </w:rPr>
              <w:drawing>
                <wp:inline distT="0" distB="0" distL="114300" distR="114300">
                  <wp:extent cx="1280160" cy="129984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30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</w:tcPr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sz w:val="36"/>
                <w:szCs w:val="36"/>
              </w:rPr>
              <w:drawing>
                <wp:inline distT="0" distB="0" distL="114300" distR="114300">
                  <wp:extent cx="1286510" cy="13811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775" cy="138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</w:tcPr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sz w:val="36"/>
                <w:szCs w:val="36"/>
              </w:rPr>
              <w:drawing>
                <wp:inline distT="0" distB="0" distL="114300" distR="114300">
                  <wp:extent cx="1208405" cy="13023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597" cy="130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b/>
          <w:sz w:val="11"/>
          <w:szCs w:val="11"/>
        </w:rPr>
      </w:pPr>
    </w:p>
    <w:tbl>
      <w:tblPr>
        <w:tblStyle w:val="8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312" w:type="dxa"/>
            <w:gridSpan w:val="2"/>
            <w:shd w:val="clear" w:color="auto" w:fill="548DD4" w:themeFill="text2" w:themeFillTint="99"/>
          </w:tcPr>
          <w:p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rFonts w:hint="eastAsia"/>
                <w:b/>
                <w:color w:val="FFFFFF" w:themeColor="background1"/>
                <w:sz w:val="30"/>
                <w:szCs w:val="30"/>
              </w:rPr>
              <w:t>硬件参数（双屏）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外观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精致ABS外壳，独立电源管理，内部构件全部电镀，彻底防锈、防磁、防静电。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23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>显示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15.6寸电容防爆触摸屏、1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.6寸副屏，单点触摸≥6000万次防暴性好、抗磨损、免维护、寿命长、抗光性能强。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>主板</w:t>
            </w:r>
          </w:p>
        </w:tc>
        <w:tc>
          <w:tcPr>
            <w:tcW w:w="7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主机：工业级主板J1900，4G内存，128G固态硬盘，CPU:四核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1.99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GHZ。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>阅读器</w:t>
            </w:r>
          </w:p>
        </w:tc>
        <w:tc>
          <w:tcPr>
            <w:tcW w:w="7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二代身份证阅读器(自动读取二代身份证信息，可识别身份证真假)。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射频技术：符合ISO14443 Type B；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解密模块：居民身份证验证及安全模块；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读取速度：身份证读取技术</w:t>
            </w:r>
            <w:r>
              <w:rPr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1秒，&lt;1.5秒；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读卡距离：0-5cm；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采集方式：高分辨率光学成像；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>摄像头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200万高清摄像头，CMOS传感器，抗强光、逆光（用来现场抓拍人像比对，与身份证、学籍信息比对）。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尺寸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390*250*420mm</w:t>
            </w:r>
            <w:r>
              <w:rPr>
                <w:rFonts w:hint="eastAsia"/>
                <w:sz w:val="24"/>
                <w:szCs w:val="24"/>
              </w:rPr>
              <w:t>（长*宽*高）</w:t>
            </w:r>
          </w:p>
        </w:tc>
      </w:tr>
    </w:tbl>
    <w:p>
      <w:pPr>
        <w:spacing w:line="240" w:lineRule="exact"/>
        <w:rPr>
          <w:sz w:val="24"/>
          <w:szCs w:val="24"/>
        </w:rPr>
      </w:pPr>
    </w:p>
    <w:tbl>
      <w:tblPr>
        <w:tblStyle w:val="8"/>
        <w:tblpPr w:leftFromText="180" w:rightFromText="180" w:vertAnchor="text" w:horzAnchor="page" w:tblpX="1927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90" w:type="dxa"/>
            <w:gridSpan w:val="2"/>
            <w:shd w:val="clear" w:color="auto" w:fill="548DD4" w:themeFill="text2" w:themeFillTint="99"/>
          </w:tcPr>
          <w:p>
            <w:pPr>
              <w:ind w:left="108" w:firstLine="3162" w:firstLineChars="1050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rFonts w:hint="eastAsia"/>
                <w:b/>
                <w:color w:val="FFFFFF" w:themeColor="background1"/>
                <w:sz w:val="30"/>
                <w:szCs w:val="30"/>
              </w:rPr>
              <w:t>软件功能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30"/>
                <w:szCs w:val="30"/>
                <w:shd w:val="clear" w:color="auto" w:fill="FFFFFF" w:themeFill="background1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shd w:val="clear" w:color="auto" w:fill="FFFFFF" w:themeFill="background1"/>
                <w:lang w:val="zh-CN"/>
              </w:rPr>
              <w:t>核验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30"/>
                <w:szCs w:val="30"/>
                <w:shd w:val="clear" w:color="auto" w:fill="FFFFFF" w:themeFill="background1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shd w:val="clear" w:color="auto" w:fill="FFFFFF" w:themeFill="background1"/>
                <w:lang w:val="zh-CN"/>
              </w:rPr>
              <w:t>功能</w:t>
            </w:r>
          </w:p>
        </w:tc>
        <w:tc>
          <w:tcPr>
            <w:tcW w:w="7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身份证信息、学籍信息及现场人像抓拍三方比对；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  <w:t>查询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24"/>
                <w:szCs w:val="16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  <w:t>功能</w:t>
            </w:r>
          </w:p>
        </w:tc>
        <w:tc>
          <w:tcPr>
            <w:tcW w:w="7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后台查看核验通过或核验未通过的学生信息；</w:t>
            </w:r>
          </w:p>
          <w:p>
            <w:pPr>
              <w:pStyle w:val="1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zh-CN"/>
              </w:rPr>
              <w:t>可直接将</w:t>
            </w:r>
            <w:r>
              <w:rPr>
                <w:rFonts w:hint="eastAsia"/>
                <w:sz w:val="24"/>
                <w:szCs w:val="24"/>
              </w:rPr>
              <w:t>核验通过或核验未通过</w:t>
            </w:r>
            <w:r>
              <w:rPr>
                <w:rFonts w:hint="eastAsia" w:ascii="宋体"/>
                <w:color w:val="000000"/>
                <w:sz w:val="24"/>
                <w:szCs w:val="24"/>
                <w:lang w:val="zh-CN"/>
              </w:rPr>
              <w:t>的信息导出为Excel表格；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  <w:t>网络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  <w:t>支持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kern w:val="0"/>
                <w:sz w:val="24"/>
                <w:szCs w:val="16"/>
                <w:lang w:val="zh-CN"/>
              </w:rPr>
            </w:pPr>
            <w:r>
              <w:rPr>
                <w:rFonts w:hint="eastAsia" w:ascii="宋体"/>
                <w:b/>
                <w:color w:val="000000" w:themeColor="text1"/>
                <w:kern w:val="0"/>
                <w:sz w:val="30"/>
                <w:szCs w:val="30"/>
                <w:lang w:val="zh-CN"/>
              </w:rPr>
              <w:t>功能</w:t>
            </w:r>
          </w:p>
        </w:tc>
        <w:tc>
          <w:tcPr>
            <w:tcW w:w="7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支持单机不联网使用；</w:t>
            </w:r>
          </w:p>
          <w:p>
            <w:pPr>
              <w:pStyle w:val="1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支持多台局域网内信息共享；</w:t>
            </w:r>
          </w:p>
          <w:p>
            <w:pPr>
              <w:pStyle w:val="1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zh-CN"/>
              </w:rPr>
              <w:t>支持平台接口对接；</w:t>
            </w:r>
          </w:p>
        </w:tc>
      </w:tr>
    </w:tbl>
    <w:p>
      <w:pPr>
        <w:spacing w:line="1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90474"/>
    <w:multiLevelType w:val="multilevel"/>
    <w:tmpl w:val="0EB9047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2D539A8"/>
    <w:multiLevelType w:val="multilevel"/>
    <w:tmpl w:val="12D539A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07A68BF"/>
    <w:multiLevelType w:val="multilevel"/>
    <w:tmpl w:val="307A68B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A5B066E"/>
    <w:multiLevelType w:val="multilevel"/>
    <w:tmpl w:val="3A5B066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2MDdkZGZhNzBhM2RhZWU2MjdmMzA5MzljNzA2MGEifQ=="/>
  </w:docVars>
  <w:rsids>
    <w:rsidRoot w:val="007B7392"/>
    <w:rsid w:val="000847FB"/>
    <w:rsid w:val="00094864"/>
    <w:rsid w:val="000A7F0F"/>
    <w:rsid w:val="000E4A0D"/>
    <w:rsid w:val="000E7959"/>
    <w:rsid w:val="0011439C"/>
    <w:rsid w:val="00164323"/>
    <w:rsid w:val="001C34C6"/>
    <w:rsid w:val="001D0F09"/>
    <w:rsid w:val="00267FF1"/>
    <w:rsid w:val="002F471C"/>
    <w:rsid w:val="0038251B"/>
    <w:rsid w:val="003E3DFC"/>
    <w:rsid w:val="0046072B"/>
    <w:rsid w:val="004F2ED6"/>
    <w:rsid w:val="00530142"/>
    <w:rsid w:val="005C7ECA"/>
    <w:rsid w:val="005E31D4"/>
    <w:rsid w:val="005F2E59"/>
    <w:rsid w:val="00607C80"/>
    <w:rsid w:val="00685C57"/>
    <w:rsid w:val="006A3496"/>
    <w:rsid w:val="006F5BC7"/>
    <w:rsid w:val="00701D95"/>
    <w:rsid w:val="0075320C"/>
    <w:rsid w:val="00762BA0"/>
    <w:rsid w:val="007B5C27"/>
    <w:rsid w:val="007B7392"/>
    <w:rsid w:val="008536EC"/>
    <w:rsid w:val="008A7B95"/>
    <w:rsid w:val="00903952"/>
    <w:rsid w:val="0090571A"/>
    <w:rsid w:val="009162F4"/>
    <w:rsid w:val="00922D3A"/>
    <w:rsid w:val="00940517"/>
    <w:rsid w:val="0098081F"/>
    <w:rsid w:val="009C3DD2"/>
    <w:rsid w:val="009E30AA"/>
    <w:rsid w:val="00A0562B"/>
    <w:rsid w:val="00A153C6"/>
    <w:rsid w:val="00A158B8"/>
    <w:rsid w:val="00A81F93"/>
    <w:rsid w:val="00B34959"/>
    <w:rsid w:val="00B9636D"/>
    <w:rsid w:val="00BA3511"/>
    <w:rsid w:val="00C71A75"/>
    <w:rsid w:val="00C75791"/>
    <w:rsid w:val="00C93ABA"/>
    <w:rsid w:val="00D276B0"/>
    <w:rsid w:val="00D51DBF"/>
    <w:rsid w:val="00D5221F"/>
    <w:rsid w:val="00D56044"/>
    <w:rsid w:val="00D662EF"/>
    <w:rsid w:val="00D71A24"/>
    <w:rsid w:val="00E2615F"/>
    <w:rsid w:val="00E272CE"/>
    <w:rsid w:val="00EA48AA"/>
    <w:rsid w:val="00F42C5F"/>
    <w:rsid w:val="00F56D01"/>
    <w:rsid w:val="00F85AD3"/>
    <w:rsid w:val="00FA1A17"/>
    <w:rsid w:val="00FB40F4"/>
    <w:rsid w:val="00FF324B"/>
    <w:rsid w:val="018B0362"/>
    <w:rsid w:val="02762281"/>
    <w:rsid w:val="054F13CF"/>
    <w:rsid w:val="05A02E30"/>
    <w:rsid w:val="0824611B"/>
    <w:rsid w:val="0891761D"/>
    <w:rsid w:val="0A2D4D84"/>
    <w:rsid w:val="0C112A1B"/>
    <w:rsid w:val="0CE41DD2"/>
    <w:rsid w:val="14713651"/>
    <w:rsid w:val="17446802"/>
    <w:rsid w:val="18E32E22"/>
    <w:rsid w:val="19BA799D"/>
    <w:rsid w:val="1BF91514"/>
    <w:rsid w:val="1DAE2385"/>
    <w:rsid w:val="1DE16A38"/>
    <w:rsid w:val="204F20AC"/>
    <w:rsid w:val="29234EF0"/>
    <w:rsid w:val="33361F99"/>
    <w:rsid w:val="42E60464"/>
    <w:rsid w:val="460E7235"/>
    <w:rsid w:val="4A312ED7"/>
    <w:rsid w:val="5A7D2E56"/>
    <w:rsid w:val="5B024582"/>
    <w:rsid w:val="627566C0"/>
    <w:rsid w:val="6DD303E8"/>
    <w:rsid w:val="6DEF4086"/>
    <w:rsid w:val="6FD011BD"/>
    <w:rsid w:val="72371706"/>
    <w:rsid w:val="726312BF"/>
    <w:rsid w:val="77EE75D7"/>
    <w:rsid w:val="794D052C"/>
    <w:rsid w:val="7A232A2C"/>
    <w:rsid w:val="7BD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6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字符"/>
    <w:basedOn w:val="9"/>
    <w:link w:val="4"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F79DF-619D-4DBA-BBCE-F716BF792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404</Words>
  <Characters>475</Characters>
  <Lines>3</Lines>
  <Paragraphs>1</Paragraphs>
  <TotalTime>53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2021-03-11T08:27:00Z</dcterms:created>
  <dc:creator>freeuser</dc:creator>
  <cp:lastModifiedBy>Administrator</cp:lastModifiedBy>
  <dcterms:modified xsi:type="dcterms:W3CDTF">2023-03-23T02:11:43Z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5F8990CE0B7A489796D7A6AFF168445D</vt:lpwstr>
  </property>
</Properties>
</file>